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2A" w:rsidRPr="00F2002A" w:rsidRDefault="00AC7886" w:rsidP="00F2002A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Приложение 9</w:t>
      </w:r>
    </w:p>
    <w:p w:rsidR="00F2002A" w:rsidRPr="00F2002A" w:rsidRDefault="00F2002A" w:rsidP="00F2002A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F2002A">
        <w:rPr>
          <w:rFonts w:ascii="Times New Roman" w:hAnsi="Times New Roman" w:cs="Times New Roman"/>
          <w:bCs/>
          <w:color w:val="000000"/>
        </w:rPr>
        <w:t xml:space="preserve">К </w:t>
      </w:r>
      <w:r w:rsidRPr="00F2002A">
        <w:rPr>
          <w:rFonts w:ascii="Times New Roman" w:hAnsi="Times New Roman" w:cs="Times New Roman"/>
        </w:rPr>
        <w:t xml:space="preserve">Положению о формах, периодичности, порядке текущего контроля </w:t>
      </w:r>
    </w:p>
    <w:p w:rsidR="00F2002A" w:rsidRPr="00F2002A" w:rsidRDefault="00F2002A" w:rsidP="00F2002A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F2002A">
        <w:rPr>
          <w:rFonts w:ascii="Times New Roman" w:hAnsi="Times New Roman" w:cs="Times New Roman"/>
        </w:rPr>
        <w:t xml:space="preserve">успеваемости и промежуточной аттестации </w:t>
      </w:r>
      <w:proofErr w:type="gramStart"/>
      <w:r w:rsidRPr="00F2002A">
        <w:rPr>
          <w:rFonts w:ascii="Times New Roman" w:hAnsi="Times New Roman" w:cs="Times New Roman"/>
        </w:rPr>
        <w:t>обучающихся</w:t>
      </w:r>
      <w:proofErr w:type="gramEnd"/>
      <w:r w:rsidRPr="00F2002A">
        <w:rPr>
          <w:rFonts w:ascii="Times New Roman" w:hAnsi="Times New Roman" w:cs="Times New Roman"/>
        </w:rPr>
        <w:t xml:space="preserve"> </w:t>
      </w:r>
    </w:p>
    <w:p w:rsidR="00F2002A" w:rsidRDefault="00F2002A" w:rsidP="00F2002A">
      <w:pPr>
        <w:shd w:val="clear" w:color="auto" w:fill="FFFFFF"/>
        <w:spacing w:after="0"/>
        <w:ind w:firstLine="300"/>
        <w:jc w:val="right"/>
        <w:textAlignment w:val="baseline"/>
        <w:outlineLvl w:val="4"/>
      </w:pPr>
      <w:r w:rsidRPr="00F2002A">
        <w:rPr>
          <w:rFonts w:ascii="Times New Roman" w:hAnsi="Times New Roman" w:cs="Times New Roman"/>
        </w:rPr>
        <w:t>в образовательной организации</w:t>
      </w:r>
    </w:p>
    <w:p w:rsidR="00F2002A" w:rsidRDefault="00F2002A" w:rsidP="00412C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C50" w:rsidRDefault="00412C50" w:rsidP="00412C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 предметных результатов по ОБ</w:t>
      </w:r>
      <w:r w:rsidR="00725B4B">
        <w:rPr>
          <w:rFonts w:ascii="Times New Roman" w:hAnsi="Times New Roman" w:cs="Times New Roman"/>
          <w:b/>
          <w:sz w:val="28"/>
          <w:szCs w:val="28"/>
        </w:rPr>
        <w:t>ЗР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sz w:val="24"/>
          <w:szCs w:val="24"/>
        </w:rPr>
        <w:t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 xml:space="preserve">. </w:t>
      </w:r>
      <w:r w:rsidR="00AB3C92" w:rsidRPr="00F2002A">
        <w:rPr>
          <w:rFonts w:ascii="Times New Roman" w:hAnsi="Times New Roman" w:cs="Times New Roman"/>
          <w:sz w:val="24"/>
          <w:szCs w:val="24"/>
        </w:rPr>
        <w:t>П</w:t>
      </w:r>
      <w:r w:rsidRPr="00F2002A">
        <w:rPr>
          <w:rFonts w:ascii="Times New Roman" w:hAnsi="Times New Roman" w:cs="Times New Roman"/>
          <w:sz w:val="24"/>
          <w:szCs w:val="24"/>
        </w:rPr>
        <w:t>исьменные работы проводятся после изучения разделов программы курса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 xml:space="preserve"> в конце четверти и учебного года. В курсе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 xml:space="preserve"> может использоваться зачетная форма проверки знаний.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sz w:val="24"/>
          <w:szCs w:val="24"/>
        </w:rPr>
        <w:t>Преподавание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>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002A">
        <w:rPr>
          <w:rFonts w:ascii="Times New Roman" w:hAnsi="Times New Roman" w:cs="Times New Roman"/>
          <w:sz w:val="24"/>
          <w:szCs w:val="24"/>
        </w:rPr>
        <w:t>Для контроля знаний по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 xml:space="preserve"> используются различные виды работ (тесты, экспресс - опросы, самостоятельные, проверочные, контрольные, практические, ситуационные задачи).</w:t>
      </w:r>
      <w:proofErr w:type="gramEnd"/>
    </w:p>
    <w:p w:rsidR="00270CEC" w:rsidRDefault="00270CEC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1"/>
    </w:p>
    <w:p w:rsidR="00270CEC" w:rsidRPr="00270CEC" w:rsidRDefault="00270CEC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CEC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bookmarkEnd w:id="0"/>
    </w:p>
    <w:p w:rsidR="00270CEC" w:rsidRPr="00270CEC" w:rsidRDefault="00270CEC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0CEC" w:rsidRDefault="00270CEC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2"/>
      <w:r w:rsidRPr="00270CEC">
        <w:rPr>
          <w:rFonts w:ascii="Times New Roman" w:hAnsi="Times New Roman" w:cs="Times New Roman"/>
          <w:b/>
          <w:bCs/>
          <w:sz w:val="28"/>
          <w:szCs w:val="28"/>
        </w:rPr>
        <w:t>Оценка устных ответов учащихся.</w:t>
      </w:r>
      <w:bookmarkEnd w:id="1"/>
    </w:p>
    <w:p w:rsidR="00F2002A" w:rsidRPr="00270CEC" w:rsidRDefault="00F2002A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002A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>, а также с материалом, усвоенным при изучении других предметов.</w:t>
      </w:r>
      <w:proofErr w:type="gramEnd"/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002A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>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proofErr w:type="gramEnd"/>
      <w:r w:rsidRPr="00F200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002A">
        <w:rPr>
          <w:rFonts w:ascii="Times New Roman" w:hAnsi="Times New Roman" w:cs="Times New Roman"/>
          <w:sz w:val="24"/>
          <w:szCs w:val="24"/>
        </w:rPr>
        <w:t>допустил не более одной</w:t>
      </w:r>
      <w:proofErr w:type="gramEnd"/>
      <w:r w:rsidRPr="00F2002A">
        <w:rPr>
          <w:rFonts w:ascii="Times New Roman" w:hAnsi="Times New Roman" w:cs="Times New Roman"/>
          <w:sz w:val="24"/>
          <w:szCs w:val="24"/>
        </w:rPr>
        <w:t xml:space="preserve">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EE20B9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sz w:val="24"/>
          <w:szCs w:val="24"/>
        </w:rPr>
        <w:lastRenderedPageBreak/>
        <w:t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</w:t>
      </w:r>
    </w:p>
    <w:p w:rsidR="00270CEC" w:rsidRDefault="00270CEC" w:rsidP="00412C50">
      <w:pPr>
        <w:spacing w:after="0" w:line="240" w:lineRule="auto"/>
        <w:ind w:left="567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0CEC" w:rsidRDefault="00270CEC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CEC">
        <w:rPr>
          <w:rFonts w:ascii="Times New Roman" w:hAnsi="Times New Roman" w:cs="Times New Roman"/>
          <w:b/>
          <w:bCs/>
          <w:sz w:val="28"/>
          <w:szCs w:val="28"/>
        </w:rPr>
        <w:t>Оценка письменных работ.</w:t>
      </w:r>
    </w:p>
    <w:p w:rsidR="00F2002A" w:rsidRPr="00270CEC" w:rsidRDefault="00F2002A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270CEC" w:rsidRDefault="00270CEC" w:rsidP="00412C50">
      <w:pPr>
        <w:spacing w:after="0" w:line="240" w:lineRule="auto"/>
        <w:ind w:left="567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0CEC" w:rsidRDefault="00270CEC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CEC">
        <w:rPr>
          <w:rFonts w:ascii="Times New Roman" w:hAnsi="Times New Roman" w:cs="Times New Roman"/>
          <w:b/>
          <w:bCs/>
          <w:sz w:val="28"/>
          <w:szCs w:val="28"/>
        </w:rPr>
        <w:t>Оценка практических работ.</w:t>
      </w:r>
    </w:p>
    <w:p w:rsidR="00F2002A" w:rsidRPr="00270CEC" w:rsidRDefault="00F2002A" w:rsidP="00412C50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выполнены требования к оценке 5, но было допущено два- три недочета, не более одной негрубой ошибки и одного недочета.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F2002A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sz w:val="24"/>
          <w:szCs w:val="24"/>
        </w:rPr>
        <w:t>Во всех случаях оценка снижается, если ученик не соблюдал правила техники безопасности.</w:t>
      </w:r>
    </w:p>
    <w:p w:rsidR="00AB3C92" w:rsidRDefault="00AB3C92" w:rsidP="00AB3C9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3C92" w:rsidRDefault="00AB3C92" w:rsidP="00AB3C9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3C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тестовых работ</w:t>
      </w:r>
    </w:p>
    <w:p w:rsidR="00F2002A" w:rsidRPr="00AB3C92" w:rsidRDefault="00F2002A" w:rsidP="00AB3C9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3C92" w:rsidRPr="00F2002A" w:rsidRDefault="00AB3C92" w:rsidP="00AB3C92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При проведении тестовых работ по литературе критерии оценок следующие:</w:t>
      </w:r>
    </w:p>
    <w:p w:rsidR="00AB3C92" w:rsidRPr="00F2002A" w:rsidRDefault="00AB3C92" w:rsidP="00AB3C92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«5» - 90 – 100 %;</w:t>
      </w:r>
    </w:p>
    <w:p w:rsidR="00AB3C92" w:rsidRPr="00F2002A" w:rsidRDefault="00AB3C92" w:rsidP="00AB3C92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«4» - 78 – 89 %;</w:t>
      </w:r>
    </w:p>
    <w:p w:rsidR="00AB3C92" w:rsidRPr="00F2002A" w:rsidRDefault="00AB3C92" w:rsidP="00AB3C92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«3» - 60 – 77 %;</w:t>
      </w:r>
    </w:p>
    <w:p w:rsidR="00AB3C92" w:rsidRPr="00F2002A" w:rsidRDefault="00AB3C92" w:rsidP="00AB3C92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«2»- менее 59 %.</w:t>
      </w:r>
    </w:p>
    <w:p w:rsidR="00AB3C92" w:rsidRPr="00AB3C92" w:rsidRDefault="00AB3C92" w:rsidP="00AB3C92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AB3C92" w:rsidRPr="00AB3C92" w:rsidRDefault="00AB3C92" w:rsidP="00AB3C92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B3C92">
        <w:rPr>
          <w:b/>
          <w:bCs/>
          <w:color w:val="000000"/>
          <w:sz w:val="28"/>
          <w:szCs w:val="28"/>
        </w:rPr>
        <w:t>Критерии оценивания презентаций</w:t>
      </w:r>
    </w:p>
    <w:p w:rsidR="00AB3C92" w:rsidRPr="00F2002A" w:rsidRDefault="00AB3C92" w:rsidP="00F2002A">
      <w:pPr>
        <w:shd w:val="clear" w:color="auto" w:fill="FFFFFF"/>
        <w:tabs>
          <w:tab w:val="left" w:pos="567"/>
        </w:tabs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 xml:space="preserve">Одним из видов творческой работы может быть презентация, составленная в программе </w:t>
      </w:r>
      <w:proofErr w:type="spellStart"/>
      <w:r w:rsidRPr="00F2002A">
        <w:rPr>
          <w:rFonts w:ascii="Times New Roman" w:hAnsi="Times New Roman" w:cs="Times New Roman"/>
          <w:color w:val="000000"/>
          <w:sz w:val="24"/>
          <w:szCs w:val="24"/>
        </w:rPr>
        <w:t>Power</w:t>
      </w:r>
      <w:proofErr w:type="spellEnd"/>
      <w:r w:rsidRPr="00F20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2002A">
        <w:rPr>
          <w:rFonts w:ascii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F2002A">
        <w:rPr>
          <w:rFonts w:ascii="Times New Roman" w:hAnsi="Times New Roman" w:cs="Times New Roman"/>
          <w:color w:val="000000"/>
          <w:sz w:val="24"/>
          <w:szCs w:val="24"/>
        </w:rPr>
        <w:t>. При этом оцениваются следующие составляющие:</w:t>
      </w:r>
    </w:p>
    <w:p w:rsidR="00F2002A" w:rsidRDefault="00F2002A" w:rsidP="00F2002A">
      <w:pPr>
        <w:shd w:val="clear" w:color="auto" w:fill="FFFFFF"/>
        <w:tabs>
          <w:tab w:val="left" w:pos="567"/>
        </w:tabs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AB3C92" w:rsidRPr="00F2002A" w:rsidRDefault="00AB3C92" w:rsidP="00F2002A">
      <w:pPr>
        <w:shd w:val="clear" w:color="auto" w:fill="FFFFFF"/>
        <w:tabs>
          <w:tab w:val="left" w:pos="567"/>
        </w:tabs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Дизайн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общий дизайн – оформление презентации логично, отвечает требованиям эстетики, и не противоречит содержанию презентации;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диаграмма и рисунки – изображения в презентации привлекательны и соответствуют содержанию;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текст, цвет, фон – текст легко читается, фон сочетается с графическими элементами;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списки и таблицы – списки и таблицы в презентации выстроены и размещены корректно;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ссылки – все ссылки работают.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  <w:u w:val="single"/>
        </w:rPr>
        <w:t>Содержание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раскрыты все аспекты темы;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материал изложен в доступной форме;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систематизированный набор оригинальных рисунков;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слайды расположены в логической последовательности;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заключительный слайд с выводами;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библиография с перечислением всех использованных ресурсов.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  <w:u w:val="single"/>
        </w:rPr>
        <w:t>Защита проекта (выступление)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речь учащегося чёткая и логичная;</w:t>
      </w:r>
    </w:p>
    <w:p w:rsidR="00AB3C92" w:rsidRPr="00F2002A" w:rsidRDefault="00AB3C92" w:rsidP="00F2002A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color w:val="000000"/>
          <w:sz w:val="24"/>
          <w:szCs w:val="24"/>
        </w:rPr>
        <w:t>- ученик владеет материалом своей темы.</w:t>
      </w:r>
    </w:p>
    <w:p w:rsidR="00AB3C92" w:rsidRPr="00F2002A" w:rsidRDefault="00AB3C92" w:rsidP="00F2002A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3C92" w:rsidRPr="00F2002A" w:rsidRDefault="00AB3C92" w:rsidP="00F2002A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оценка</w:t>
      </w:r>
    </w:p>
    <w:p w:rsidR="00AB3C92" w:rsidRPr="00F2002A" w:rsidRDefault="00AB3C92" w:rsidP="00F2002A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Оценка «5»</w:t>
      </w:r>
      <w:r w:rsidRPr="00F2002A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за полное соответствие выдвинутым требованиям.</w:t>
      </w:r>
    </w:p>
    <w:p w:rsidR="00AB3C92" w:rsidRPr="00F2002A" w:rsidRDefault="00AB3C92" w:rsidP="00F2002A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Оценка «4»</w:t>
      </w:r>
      <w:r w:rsidRPr="00F2002A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за небольшие несоответствия выдвинутым требованиям.</w:t>
      </w:r>
    </w:p>
    <w:p w:rsidR="00AB3C92" w:rsidRPr="00F2002A" w:rsidRDefault="00AB3C92" w:rsidP="00F2002A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Оценка «3»</w:t>
      </w:r>
      <w:r w:rsidRPr="00F2002A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за минимальные знания темы и, возможно, не совсем корректное оформление презентации.</w:t>
      </w:r>
    </w:p>
    <w:p w:rsidR="00AB3C92" w:rsidRPr="00F2002A" w:rsidRDefault="00AB3C92" w:rsidP="00F2002A">
      <w:pPr>
        <w:shd w:val="clear" w:color="auto" w:fill="FFFFFF"/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200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Оценка «2»</w:t>
      </w:r>
      <w:r w:rsidRPr="00F2002A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во всех остальных возможных случаях.</w:t>
      </w: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0CEC" w:rsidRPr="00F2002A" w:rsidRDefault="00270CEC" w:rsidP="00F2002A">
      <w:pPr>
        <w:spacing w:after="0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002A">
        <w:rPr>
          <w:rFonts w:ascii="Times New Roman" w:hAnsi="Times New Roman" w:cs="Times New Roman"/>
          <w:sz w:val="24"/>
          <w:szCs w:val="24"/>
        </w:rPr>
        <w:t>Контрольно-измерительные материалы составляются в соответствии с требованиями государственного стандарта по ОБ</w:t>
      </w:r>
      <w:r w:rsidR="00725B4B">
        <w:rPr>
          <w:rFonts w:ascii="Times New Roman" w:hAnsi="Times New Roman" w:cs="Times New Roman"/>
          <w:sz w:val="24"/>
          <w:szCs w:val="24"/>
        </w:rPr>
        <w:t>ЗР</w:t>
      </w:r>
      <w:r w:rsidRPr="00F2002A">
        <w:rPr>
          <w:rFonts w:ascii="Times New Roman" w:hAnsi="Times New Roman" w:cs="Times New Roman"/>
          <w:sz w:val="24"/>
          <w:szCs w:val="24"/>
        </w:rPr>
        <w:t xml:space="preserve">, уровнем обученности учащихся. Проверочные работы состоят из вопросов и заданий, соответствующих требованиям базового </w:t>
      </w:r>
      <w:proofErr w:type="gramStart"/>
      <w:r w:rsidRPr="00F2002A">
        <w:rPr>
          <w:rFonts w:ascii="Times New Roman" w:hAnsi="Times New Roman" w:cs="Times New Roman"/>
          <w:sz w:val="24"/>
          <w:szCs w:val="24"/>
        </w:rPr>
        <w:t>уровня</w:t>
      </w:r>
      <w:proofErr w:type="gramEnd"/>
      <w:r w:rsidRPr="00F2002A">
        <w:rPr>
          <w:rFonts w:ascii="Times New Roman" w:hAnsi="Times New Roman" w:cs="Times New Roman"/>
          <w:sz w:val="24"/>
          <w:szCs w:val="24"/>
        </w:rPr>
        <w:t xml:space="preserve"> как по объему, так и глубине.</w:t>
      </w:r>
    </w:p>
    <w:sectPr w:rsidR="00270CEC" w:rsidRPr="00F2002A" w:rsidSect="00F2002A"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3456"/>
    <w:multiLevelType w:val="multilevel"/>
    <w:tmpl w:val="FCACE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CEC"/>
    <w:rsid w:val="00270CEC"/>
    <w:rsid w:val="00412C50"/>
    <w:rsid w:val="00481DCB"/>
    <w:rsid w:val="005252E0"/>
    <w:rsid w:val="00725B4B"/>
    <w:rsid w:val="0073440B"/>
    <w:rsid w:val="009A270E"/>
    <w:rsid w:val="00AB3C92"/>
    <w:rsid w:val="00AC7886"/>
    <w:rsid w:val="00BC2B0C"/>
    <w:rsid w:val="00CC6030"/>
    <w:rsid w:val="00EE5B2A"/>
    <w:rsid w:val="00F20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C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3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20E04-1A96-4E19-83E7-560FF7B1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7</cp:revision>
  <dcterms:created xsi:type="dcterms:W3CDTF">2014-11-18T12:46:00Z</dcterms:created>
  <dcterms:modified xsi:type="dcterms:W3CDTF">2024-12-20T03:59:00Z</dcterms:modified>
</cp:coreProperties>
</file>